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6856" w:rsidRDefault="00D36856" w:rsidP="00D36856">
      <w:pPr>
        <w:tabs>
          <w:tab w:val="left" w:pos="4962"/>
        </w:tabs>
        <w:spacing w:line="240" w:lineRule="auto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6D7F5DA4" wp14:editId="4A383EF5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36856" w:rsidRDefault="00D36856" w:rsidP="00D36856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17AEA05E" wp14:editId="214AF7CA">
                                  <wp:extent cx="600075" cy="685800"/>
                                  <wp:effectExtent l="0" t="0" r="9525" b="0"/>
                                  <wp:docPr id="4" name="Kép 4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D7F5DA4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D36856" w:rsidRDefault="00D36856" w:rsidP="00D36856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17AEA05E" wp14:editId="214AF7CA">
                            <wp:extent cx="600075" cy="685800"/>
                            <wp:effectExtent l="0" t="0" r="9525" b="0"/>
                            <wp:docPr id="4" name="Kép 4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</w:t>
      </w:r>
      <w:r w:rsidR="00B50697">
        <w:rPr>
          <w:color w:val="000080"/>
          <w:sz w:val="32"/>
        </w:rPr>
        <w:t xml:space="preserve">      </w:t>
      </w:r>
      <w:r>
        <w:rPr>
          <w:color w:val="000080"/>
          <w:sz w:val="32"/>
        </w:rPr>
        <w:t>Vilonya Község Polgármestere</w:t>
      </w:r>
    </w:p>
    <w:p w:rsidR="00D36856" w:rsidRPr="00044187" w:rsidRDefault="00D36856" w:rsidP="00D36856">
      <w:pPr>
        <w:pBdr>
          <w:bottom w:val="single" w:sz="4" w:space="1" w:color="auto"/>
        </w:pBdr>
        <w:spacing w:line="240" w:lineRule="auto"/>
        <w:ind w:left="567" w:hanging="567"/>
        <w:jc w:val="center"/>
        <w:rPr>
          <w:color w:val="000080"/>
          <w:sz w:val="18"/>
          <w:szCs w:val="18"/>
        </w:rPr>
      </w:pPr>
      <w:r w:rsidRPr="00044187">
        <w:rPr>
          <w:color w:val="000080"/>
          <w:sz w:val="18"/>
          <w:szCs w:val="18"/>
        </w:rPr>
        <w:t>8194 Vilonya, Kossuth u. 18., Tel.:  88/ 490-163;</w:t>
      </w:r>
      <w:r>
        <w:rPr>
          <w:color w:val="000080"/>
          <w:sz w:val="18"/>
          <w:szCs w:val="18"/>
        </w:rPr>
        <w:t xml:space="preserve"> </w:t>
      </w:r>
      <w:r w:rsidRPr="00044187">
        <w:rPr>
          <w:color w:val="000080"/>
          <w:sz w:val="18"/>
          <w:szCs w:val="18"/>
        </w:rPr>
        <w:t xml:space="preserve">e-mail: </w:t>
      </w:r>
      <w:hyperlink r:id="rId7" w:history="1">
        <w:r w:rsidRPr="00044187">
          <w:rPr>
            <w:rStyle w:val="Hiperhivatkozs"/>
            <w:sz w:val="18"/>
            <w:szCs w:val="18"/>
          </w:rPr>
          <w:t>vilonya@vilonya.hu</w:t>
        </w:r>
      </w:hyperlink>
    </w:p>
    <w:p w:rsidR="00D36856" w:rsidRDefault="00D36856" w:rsidP="00D36856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044187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:rsidR="00D36856" w:rsidRPr="00044187" w:rsidRDefault="00D36856" w:rsidP="00D36856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2122"/>
        <w:gridCol w:w="2463"/>
        <w:gridCol w:w="258"/>
        <w:gridCol w:w="4219"/>
      </w:tblGrid>
      <w:tr w:rsidR="00D36856" w:rsidRPr="00044187" w:rsidTr="00DB22F4">
        <w:trPr>
          <w:trHeight w:val="586"/>
        </w:trPr>
        <w:tc>
          <w:tcPr>
            <w:tcW w:w="2122" w:type="dxa"/>
          </w:tcPr>
          <w:p w:rsidR="00D36856" w:rsidRPr="00296031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031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D36856" w:rsidRPr="00296031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D36856" w:rsidRPr="00296031" w:rsidRDefault="00D36856" w:rsidP="00832EF4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</w:pPr>
            <w:r w:rsidRPr="0029603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 xml:space="preserve">Vilonya településrendezési </w:t>
            </w:r>
            <w:r w:rsidR="00A435A7" w:rsidRPr="0029603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>hatósági eljárás megindításáról</w:t>
            </w:r>
            <w:r w:rsidR="00832EF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 xml:space="preserve">, valamint </w:t>
            </w:r>
            <w:r w:rsidR="00832EF4" w:rsidRPr="0010633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>Vilonya településrendezési eszközeinek 4. sz. módosítási eljárásának megindításáról és kiemelt fejlesztési területté nyilvánításról</w:t>
            </w:r>
          </w:p>
          <w:p w:rsidR="00D36856" w:rsidRPr="00296031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36856" w:rsidTr="00DB22F4">
        <w:trPr>
          <w:trHeight w:val="586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2721" w:type="dxa"/>
            <w:gridSpan w:val="2"/>
          </w:tcPr>
          <w:p w:rsidR="00D36856" w:rsidRPr="001B4B6B" w:rsidRDefault="00D36856" w:rsidP="00DB22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B4B6B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219" w:type="dxa"/>
          </w:tcPr>
          <w:p w:rsidR="00D36856" w:rsidRPr="001B4B6B" w:rsidRDefault="00D36856" w:rsidP="00DB22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1B4B6B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D36856" w:rsidTr="00DB22F4">
        <w:trPr>
          <w:trHeight w:val="586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6940" w:type="dxa"/>
            <w:gridSpan w:val="3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 ülés</w:t>
            </w:r>
          </w:p>
        </w:tc>
      </w:tr>
      <w:tr w:rsidR="00D36856" w:rsidTr="00DB22F4">
        <w:trPr>
          <w:trHeight w:val="240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2463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477" w:type="dxa"/>
            <w:gridSpan w:val="2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D36856" w:rsidTr="00DB22F4">
        <w:trPr>
          <w:trHeight w:val="240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2463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477" w:type="dxa"/>
            <w:gridSpan w:val="2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D36856" w:rsidTr="00DB22F4">
        <w:trPr>
          <w:trHeight w:val="1578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6940" w:type="dxa"/>
            <w:gridSpan w:val="3"/>
          </w:tcPr>
          <w:p w:rsidR="00D36856" w:rsidRPr="00935021" w:rsidRDefault="00296031" w:rsidP="0029603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32"/>
                <w:szCs w:val="32"/>
              </w:rPr>
            </w:pPr>
            <w:r w:rsidRPr="00832EF4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D36856" w:rsidTr="00DB22F4">
        <w:trPr>
          <w:trHeight w:val="687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296031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EA61C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45350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</w:t>
            </w:r>
            <w:r w:rsidR="00296031"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településtervek tartalmáról, elkészítésének és elfogadásának rendjéről, valamint egyes településrendezési sajátos jogintézményekről szóló 419/2021. (VII. 15.) kormányrendelet</w:t>
            </w:r>
          </w:p>
          <w:p w:rsidR="00345350" w:rsidRDefault="00345350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</w:t>
            </w:r>
            <w:r w:rsidRPr="00954D43">
              <w:rPr>
                <w:rFonts w:ascii="Arial" w:hAnsi="Arial" w:cs="Arial"/>
                <w:sz w:val="24"/>
              </w:rPr>
              <w:t xml:space="preserve"> területrendezési hatósági eljárásokról szóló 76/2009. (IV. 8.) Korm. rendelet</w:t>
            </w:r>
          </w:p>
          <w:p w:rsidR="00345350" w:rsidRPr="00EA61CB" w:rsidRDefault="00345350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031">
              <w:rPr>
                <w:rFonts w:ascii="Arial" w:hAnsi="Arial" w:cs="Arial"/>
                <w:sz w:val="24"/>
                <w:szCs w:val="24"/>
              </w:rPr>
              <w:t xml:space="preserve">A területfejlesztési </w:t>
            </w:r>
            <w:proofErr w:type="gramStart"/>
            <w:r w:rsidRPr="00296031">
              <w:rPr>
                <w:rFonts w:ascii="Arial" w:hAnsi="Arial" w:cs="Arial"/>
                <w:sz w:val="24"/>
                <w:szCs w:val="24"/>
              </w:rPr>
              <w:t>koncepció</w:t>
            </w:r>
            <w:proofErr w:type="gramEnd"/>
            <w:r w:rsidRPr="00296031">
              <w:rPr>
                <w:rFonts w:ascii="Arial" w:hAnsi="Arial" w:cs="Arial"/>
                <w:sz w:val="24"/>
                <w:szCs w:val="24"/>
              </w:rPr>
              <w:t xml:space="preserve">, a területfejlesztési program- és a területrendezési terv tartalmi követelményeiről, valamint </w:t>
            </w:r>
            <w:r>
              <w:rPr>
                <w:rFonts w:ascii="Arial" w:hAnsi="Arial" w:cs="Arial"/>
                <w:sz w:val="24"/>
                <w:szCs w:val="24"/>
              </w:rPr>
              <w:t xml:space="preserve">illeszkedésük, </w:t>
            </w:r>
            <w:r w:rsidRPr="00296031">
              <w:rPr>
                <w:rFonts w:ascii="Arial" w:hAnsi="Arial" w:cs="Arial"/>
                <w:sz w:val="24"/>
                <w:szCs w:val="24"/>
              </w:rPr>
              <w:t>kidolgozásuk, egyeztetésük, elfogadásuk és közzétételük részletes szabályairó</w:t>
            </w:r>
            <w:r>
              <w:rPr>
                <w:rFonts w:ascii="Arial" w:hAnsi="Arial" w:cs="Arial"/>
                <w:sz w:val="24"/>
                <w:szCs w:val="24"/>
              </w:rPr>
              <w:t>l szóló 218/2009. (X. 06.) Korm.</w:t>
            </w:r>
            <w:r w:rsidRPr="00296031">
              <w:rPr>
                <w:rFonts w:ascii="Arial" w:hAnsi="Arial" w:cs="Arial"/>
                <w:sz w:val="24"/>
                <w:szCs w:val="24"/>
              </w:rPr>
              <w:t xml:space="preserve"> rendelet</w:t>
            </w:r>
          </w:p>
        </w:tc>
      </w:tr>
      <w:tr w:rsidR="00D36856" w:rsidTr="00DB22F4">
        <w:trPr>
          <w:trHeight w:val="841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6940" w:type="dxa"/>
            <w:gridSpan w:val="3"/>
          </w:tcPr>
          <w:p w:rsidR="00A435A7" w:rsidRDefault="00A435A7" w:rsidP="00A435A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435A7">
              <w:rPr>
                <w:rFonts w:ascii="Arial" w:hAnsi="Arial" w:cs="Arial"/>
                <w:sz w:val="24"/>
                <w:szCs w:val="24"/>
              </w:rPr>
              <w:t xml:space="preserve">A </w:t>
            </w:r>
            <w:proofErr w:type="spellStart"/>
            <w:r w:rsidRPr="00A435A7">
              <w:rPr>
                <w:rFonts w:ascii="Arial" w:hAnsi="Arial" w:cs="Arial"/>
                <w:sz w:val="24"/>
                <w:szCs w:val="24"/>
              </w:rPr>
              <w:t>Langa</w:t>
            </w:r>
            <w:proofErr w:type="spellEnd"/>
            <w:r w:rsidRPr="00A435A7">
              <w:rPr>
                <w:rFonts w:ascii="Arial" w:hAnsi="Arial" w:cs="Arial"/>
                <w:sz w:val="24"/>
                <w:szCs w:val="24"/>
              </w:rPr>
              <w:t xml:space="preserve"> Hungary kft. megújuló energiás beruházásokkal foglalkozik Magyarországon, a francia </w:t>
            </w:r>
            <w:proofErr w:type="spellStart"/>
            <w:r w:rsidRPr="00A435A7">
              <w:rPr>
                <w:rFonts w:ascii="Arial" w:hAnsi="Arial" w:cs="Arial"/>
                <w:sz w:val="24"/>
                <w:szCs w:val="24"/>
              </w:rPr>
              <w:t>Langa</w:t>
            </w:r>
            <w:proofErr w:type="spellEnd"/>
            <w:r w:rsidRPr="00A435A7">
              <w:rPr>
                <w:rFonts w:ascii="Arial" w:hAnsi="Arial" w:cs="Arial"/>
                <w:sz w:val="24"/>
                <w:szCs w:val="24"/>
              </w:rPr>
              <w:t xml:space="preserve"> International SAS magyarországi leányvállalataként. Képviselőjük önkormányzatunkat személyesen felkeresve egyeztetett, majd az alábbi kérelmet küldte meg:</w:t>
            </w:r>
          </w:p>
          <w:p w:rsidR="00A435A7" w:rsidRPr="00296031" w:rsidRDefault="00A435A7" w:rsidP="00A435A7">
            <w:pPr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296031">
              <w:rPr>
                <w:rFonts w:ascii="Arial" w:hAnsi="Arial" w:cs="Arial"/>
                <w:i/>
                <w:sz w:val="24"/>
                <w:szCs w:val="24"/>
              </w:rPr>
              <w:lastRenderedPageBreak/>
              <w:t>„Személyes egyeztetésünk alapján szeretnénk a testület támogatását kérni a megyei, valamint a helyi településrendezési tervek módosításainak megindításához az alábbiak szerint.</w:t>
            </w:r>
            <w:r w:rsidR="00296031" w:rsidRPr="00296031">
              <w:rPr>
                <w:rFonts w:ascii="Arial" w:hAnsi="Arial" w:cs="Arial"/>
                <w:i/>
                <w:sz w:val="24"/>
                <w:szCs w:val="24"/>
              </w:rPr>
              <w:t xml:space="preserve"> </w:t>
            </w:r>
            <w:r w:rsidRPr="00296031">
              <w:rPr>
                <w:rFonts w:ascii="Arial" w:hAnsi="Arial" w:cs="Arial"/>
                <w:i/>
                <w:sz w:val="24"/>
                <w:szCs w:val="24"/>
              </w:rPr>
              <w:t xml:space="preserve">A Vilonya külterületén létrehozandó naperőmű a 029/2 helyrajzi számú ingatlanon helyezkedne el, itt szeretnénk egy 10 MW névleges teljesítményű naperőművet létrehozni, mely a cégünk tulajdonában álló </w:t>
            </w:r>
            <w:proofErr w:type="spellStart"/>
            <w:r w:rsidRPr="00296031">
              <w:rPr>
                <w:rFonts w:ascii="Arial" w:hAnsi="Arial" w:cs="Arial"/>
                <w:i/>
                <w:sz w:val="24"/>
                <w:szCs w:val="24"/>
              </w:rPr>
              <w:t>Kinetix</w:t>
            </w:r>
            <w:proofErr w:type="spellEnd"/>
            <w:r w:rsidRPr="00296031">
              <w:rPr>
                <w:rFonts w:ascii="Arial" w:hAnsi="Arial" w:cs="Arial"/>
                <w:i/>
                <w:sz w:val="24"/>
                <w:szCs w:val="24"/>
              </w:rPr>
              <w:t xml:space="preserve"> Hungary 1 Kft. beruházásában valósulna meg. Az </w:t>
            </w:r>
            <w:proofErr w:type="spellStart"/>
            <w:r w:rsidRPr="00296031">
              <w:rPr>
                <w:rFonts w:ascii="Arial" w:hAnsi="Arial" w:cs="Arial"/>
                <w:i/>
                <w:sz w:val="24"/>
                <w:szCs w:val="24"/>
              </w:rPr>
              <w:t>Eon</w:t>
            </w:r>
            <w:proofErr w:type="spellEnd"/>
            <w:r w:rsidRPr="00296031">
              <w:rPr>
                <w:rFonts w:ascii="Arial" w:hAnsi="Arial" w:cs="Arial"/>
                <w:i/>
                <w:sz w:val="24"/>
                <w:szCs w:val="24"/>
              </w:rPr>
              <w:t xml:space="preserve">, illetve a MAVIR által jóváhagyott csatlakozási tervek, és az ezek alapján megkötött hálózati csatlakozási szerződésünk szerint az erőmű névleges </w:t>
            </w:r>
            <w:r w:rsidR="00296031" w:rsidRPr="00296031">
              <w:rPr>
                <w:rFonts w:ascii="Arial" w:hAnsi="Arial" w:cs="Arial"/>
                <w:i/>
                <w:sz w:val="24"/>
                <w:szCs w:val="24"/>
              </w:rPr>
              <w:t>teljesítménye 10</w:t>
            </w:r>
            <w:r w:rsidR="001D1C49">
              <w:rPr>
                <w:rFonts w:ascii="Arial" w:hAnsi="Arial" w:cs="Arial"/>
                <w:i/>
                <w:sz w:val="24"/>
                <w:szCs w:val="24"/>
              </w:rPr>
              <w:t xml:space="preserve"> </w:t>
            </w:r>
            <w:r w:rsidR="00296031" w:rsidRPr="00296031">
              <w:rPr>
                <w:rFonts w:ascii="Arial" w:hAnsi="Arial" w:cs="Arial"/>
                <w:i/>
                <w:sz w:val="24"/>
                <w:szCs w:val="24"/>
              </w:rPr>
              <w:t xml:space="preserve">MW, összesen 19 </w:t>
            </w:r>
            <w:r w:rsidRPr="00296031">
              <w:rPr>
                <w:rFonts w:ascii="Arial" w:hAnsi="Arial" w:cs="Arial"/>
                <w:i/>
                <w:sz w:val="24"/>
                <w:szCs w:val="24"/>
              </w:rPr>
              <w:t xml:space="preserve">500 db, egyenként 650 </w:t>
            </w:r>
            <w:proofErr w:type="spellStart"/>
            <w:r w:rsidRPr="00296031">
              <w:rPr>
                <w:rFonts w:ascii="Arial" w:hAnsi="Arial" w:cs="Arial"/>
                <w:i/>
                <w:sz w:val="24"/>
                <w:szCs w:val="24"/>
              </w:rPr>
              <w:t>Wp</w:t>
            </w:r>
            <w:proofErr w:type="spellEnd"/>
            <w:r w:rsidRPr="00296031">
              <w:rPr>
                <w:rFonts w:ascii="Arial" w:hAnsi="Arial" w:cs="Arial"/>
                <w:i/>
                <w:sz w:val="24"/>
                <w:szCs w:val="24"/>
              </w:rPr>
              <w:t xml:space="preserve">-s napelemtábla kerülne elhelyezésre, 4 BHTR – trafóház -, valamint egy két </w:t>
            </w:r>
            <w:proofErr w:type="gramStart"/>
            <w:r w:rsidRPr="00296031">
              <w:rPr>
                <w:rFonts w:ascii="Arial" w:hAnsi="Arial" w:cs="Arial"/>
                <w:i/>
                <w:sz w:val="24"/>
                <w:szCs w:val="24"/>
              </w:rPr>
              <w:t>konténerből</w:t>
            </w:r>
            <w:proofErr w:type="gramEnd"/>
            <w:r w:rsidRPr="00296031">
              <w:rPr>
                <w:rFonts w:ascii="Arial" w:hAnsi="Arial" w:cs="Arial"/>
                <w:i/>
                <w:sz w:val="24"/>
                <w:szCs w:val="24"/>
              </w:rPr>
              <w:t xml:space="preserve"> álló, 1,325 MW névleges teljesítményű energiatároló mellett.</w:t>
            </w:r>
          </w:p>
          <w:p w:rsidR="00A435A7" w:rsidRPr="00296031" w:rsidRDefault="00A435A7" w:rsidP="00A435A7">
            <w:pPr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296031">
              <w:rPr>
                <w:rFonts w:ascii="Arial" w:hAnsi="Arial" w:cs="Arial"/>
                <w:i/>
                <w:sz w:val="24"/>
                <w:szCs w:val="24"/>
              </w:rPr>
              <w:t xml:space="preserve">A térségi területfelhasználási engedély-kérelem, valamint a települési rendezési </w:t>
            </w:r>
            <w:proofErr w:type="gramStart"/>
            <w:r w:rsidRPr="00296031">
              <w:rPr>
                <w:rFonts w:ascii="Arial" w:hAnsi="Arial" w:cs="Arial"/>
                <w:i/>
                <w:sz w:val="24"/>
                <w:szCs w:val="24"/>
              </w:rPr>
              <w:t>terv módosító-anyagának</w:t>
            </w:r>
            <w:proofErr w:type="gramEnd"/>
            <w:r w:rsidRPr="00296031">
              <w:rPr>
                <w:rFonts w:ascii="Arial" w:hAnsi="Arial" w:cs="Arial"/>
                <w:i/>
                <w:sz w:val="24"/>
                <w:szCs w:val="24"/>
              </w:rPr>
              <w:t xml:space="preserve"> elkészítését Meszesán Péter vezetésével a Poltrade bt. vállalja.</w:t>
            </w:r>
          </w:p>
          <w:p w:rsidR="00A435A7" w:rsidRPr="00296031" w:rsidRDefault="00A435A7" w:rsidP="00A435A7">
            <w:pPr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296031">
              <w:rPr>
                <w:rFonts w:ascii="Arial" w:hAnsi="Arial" w:cs="Arial"/>
                <w:i/>
                <w:sz w:val="24"/>
                <w:szCs w:val="24"/>
              </w:rPr>
              <w:t>Természetesen cégünk a beillesztéssel, rendezési terv-módosítással kapcsolatos összes felmerülő költséget vállalja.</w:t>
            </w:r>
          </w:p>
          <w:p w:rsidR="00296031" w:rsidRPr="00296031" w:rsidRDefault="00A435A7" w:rsidP="00A435A7">
            <w:pPr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296031">
              <w:rPr>
                <w:rFonts w:ascii="Arial" w:hAnsi="Arial" w:cs="Arial"/>
                <w:i/>
                <w:sz w:val="24"/>
                <w:szCs w:val="24"/>
              </w:rPr>
              <w:t xml:space="preserve">A Megyei Kormányhivatal Földhivatali osztályával, Környezetvédelmi Osztállyal, a Nemzeti Parkkal, valamint az Örökségvédelemmel való egyeztetések alapján az átminősítés megvalósítható. </w:t>
            </w:r>
            <w:r w:rsidR="00296031" w:rsidRPr="00296031">
              <w:rPr>
                <w:rFonts w:ascii="Arial" w:hAnsi="Arial" w:cs="Arial"/>
                <w:i/>
                <w:sz w:val="24"/>
                <w:szCs w:val="24"/>
              </w:rPr>
              <w:t>„</w:t>
            </w:r>
          </w:p>
          <w:p w:rsidR="00296031" w:rsidRPr="00954D43" w:rsidRDefault="00296031" w:rsidP="00A435A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031">
              <w:rPr>
                <w:rFonts w:ascii="Arial" w:hAnsi="Arial" w:cs="Arial"/>
                <w:sz w:val="24"/>
                <w:szCs w:val="24"/>
              </w:rPr>
              <w:t xml:space="preserve">A területfejlesztési </w:t>
            </w:r>
            <w:proofErr w:type="gramStart"/>
            <w:r w:rsidRPr="00296031">
              <w:rPr>
                <w:rFonts w:ascii="Arial" w:hAnsi="Arial" w:cs="Arial"/>
                <w:sz w:val="24"/>
                <w:szCs w:val="24"/>
              </w:rPr>
              <w:t>koncepció</w:t>
            </w:r>
            <w:proofErr w:type="gramEnd"/>
            <w:r w:rsidRPr="00296031">
              <w:rPr>
                <w:rFonts w:ascii="Arial" w:hAnsi="Arial" w:cs="Arial"/>
                <w:sz w:val="24"/>
                <w:szCs w:val="24"/>
              </w:rPr>
              <w:t xml:space="preserve">, a területfejlesztési program- és a területrendezési terv tartalmi követelményeiről, valamint </w:t>
            </w:r>
            <w:r w:rsidR="004504A2">
              <w:rPr>
                <w:rFonts w:ascii="Arial" w:hAnsi="Arial" w:cs="Arial"/>
                <w:sz w:val="24"/>
                <w:szCs w:val="24"/>
              </w:rPr>
              <w:t xml:space="preserve">illeszkedésük, </w:t>
            </w:r>
            <w:r w:rsidR="004504A2" w:rsidRPr="00296031">
              <w:rPr>
                <w:rFonts w:ascii="Arial" w:hAnsi="Arial" w:cs="Arial"/>
                <w:sz w:val="24"/>
                <w:szCs w:val="24"/>
              </w:rPr>
              <w:t>kidolgozásuk</w:t>
            </w:r>
            <w:r w:rsidRPr="00296031">
              <w:rPr>
                <w:rFonts w:ascii="Arial" w:hAnsi="Arial" w:cs="Arial"/>
                <w:sz w:val="24"/>
                <w:szCs w:val="24"/>
              </w:rPr>
              <w:t>, egyeztetésük, elfogadásuk és közzétételük részletes szabályairó</w:t>
            </w:r>
            <w:r w:rsidR="00345350">
              <w:rPr>
                <w:rFonts w:ascii="Arial" w:hAnsi="Arial" w:cs="Arial"/>
                <w:sz w:val="24"/>
                <w:szCs w:val="24"/>
              </w:rPr>
              <w:t>l szóló 218/2009. (X. 06.) Korm.</w:t>
            </w:r>
            <w:r w:rsidRPr="00296031">
              <w:rPr>
                <w:rFonts w:ascii="Arial" w:hAnsi="Arial" w:cs="Arial"/>
                <w:sz w:val="24"/>
                <w:szCs w:val="24"/>
              </w:rPr>
              <w:t xml:space="preserve"> rendelet 7. melléklet II. </w:t>
            </w:r>
            <w:proofErr w:type="gramStart"/>
            <w:r w:rsidRPr="00296031">
              <w:rPr>
                <w:rFonts w:ascii="Arial" w:hAnsi="Arial" w:cs="Arial"/>
                <w:sz w:val="24"/>
                <w:szCs w:val="24"/>
              </w:rPr>
              <w:t>A</w:t>
            </w:r>
            <w:proofErr w:type="gramEnd"/>
            <w:r w:rsidRPr="00296031">
              <w:rPr>
                <w:rFonts w:ascii="Arial" w:hAnsi="Arial" w:cs="Arial"/>
                <w:sz w:val="24"/>
                <w:szCs w:val="24"/>
              </w:rPr>
              <w:t>) táblázat 1.2.2.10. pontja alapján a tervezett napelemes erőmű térségi jelentőségű elemnek minősül, melyet a Veszprém Vármegyei Agglomeráció Területrendezési Tervében szerepeltetni kell.</w:t>
            </w:r>
          </w:p>
          <w:p w:rsidR="00954D43" w:rsidRPr="00954D43" w:rsidRDefault="00954D43" w:rsidP="00954D43">
            <w:pPr>
              <w:jc w:val="both"/>
              <w:rPr>
                <w:rFonts w:ascii="Arial" w:hAnsi="Arial" w:cs="Arial"/>
                <w:sz w:val="24"/>
              </w:rPr>
            </w:pPr>
            <w:r w:rsidRPr="00954D43">
              <w:rPr>
                <w:rFonts w:ascii="Arial" w:hAnsi="Arial" w:cs="Arial"/>
                <w:sz w:val="24"/>
              </w:rPr>
              <w:t xml:space="preserve">A Tervezett Beruházásra vonatkozó építési engedély megszerzésének feltétele a területrendezési hatósági eljárásokról szóló 76/2009. (IV. 8.) Korm. rendelet szerinti Területrendezési hatósági eljárás lefolytatása, és az eljárás eredményeként a Tervezett Beruházásra vonatkozó térségi területfelhasználási engedély állami </w:t>
            </w:r>
            <w:proofErr w:type="spellStart"/>
            <w:r w:rsidRPr="00954D43">
              <w:rPr>
                <w:rFonts w:ascii="Arial" w:hAnsi="Arial" w:cs="Arial"/>
                <w:sz w:val="24"/>
              </w:rPr>
              <w:t>főépítészi</w:t>
            </w:r>
            <w:proofErr w:type="spellEnd"/>
            <w:r w:rsidRPr="00954D43">
              <w:rPr>
                <w:rFonts w:ascii="Arial" w:hAnsi="Arial" w:cs="Arial"/>
                <w:sz w:val="24"/>
              </w:rPr>
              <w:t xml:space="preserve"> hatáskörben eljáró vármegyei kormányhivatal általi kiadása. </w:t>
            </w:r>
          </w:p>
          <w:p w:rsidR="00D36856" w:rsidRPr="00A435A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435A7">
              <w:rPr>
                <w:rFonts w:ascii="Arial" w:hAnsi="Arial" w:cs="Arial"/>
                <w:sz w:val="24"/>
                <w:szCs w:val="24"/>
              </w:rPr>
              <w:t>Kérem a Képviselő</w:t>
            </w:r>
            <w:r w:rsidR="00A435A7" w:rsidRPr="00A435A7">
              <w:rPr>
                <w:rFonts w:ascii="Arial" w:hAnsi="Arial" w:cs="Arial"/>
                <w:sz w:val="24"/>
                <w:szCs w:val="24"/>
              </w:rPr>
              <w:t>-</w:t>
            </w:r>
            <w:r w:rsidRPr="00A435A7">
              <w:rPr>
                <w:rFonts w:ascii="Arial" w:hAnsi="Arial" w:cs="Arial"/>
                <w:sz w:val="24"/>
                <w:szCs w:val="24"/>
              </w:rPr>
              <w:t>testületet a</w:t>
            </w:r>
            <w:r w:rsidR="00A435A7" w:rsidRPr="00A435A7">
              <w:rPr>
                <w:rFonts w:ascii="Arial" w:hAnsi="Arial" w:cs="Arial"/>
                <w:sz w:val="24"/>
                <w:szCs w:val="24"/>
              </w:rPr>
              <w:t xml:space="preserve"> kérelem, és jelen</w:t>
            </w:r>
            <w:r w:rsidRPr="00A435A7">
              <w:rPr>
                <w:rFonts w:ascii="Arial" w:hAnsi="Arial" w:cs="Arial"/>
                <w:sz w:val="24"/>
                <w:szCs w:val="24"/>
              </w:rPr>
              <w:t xml:space="preserve"> előterjesztés megvitatására, a határozati-javaslat elfogadására. </w:t>
            </w:r>
          </w:p>
        </w:tc>
      </w:tr>
      <w:tr w:rsidR="00D36856" w:rsidTr="00DB22F4">
        <w:trPr>
          <w:trHeight w:val="849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6940" w:type="dxa"/>
            <w:gridSpan w:val="3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főépítészi feljegyzés</w:t>
            </w:r>
          </w:p>
        </w:tc>
      </w:tr>
      <w:tr w:rsidR="00D36856" w:rsidTr="00DB22F4">
        <w:trPr>
          <w:trHeight w:val="552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lastRenderedPageBreak/>
              <w:t>Keltezés:</w:t>
            </w:r>
          </w:p>
        </w:tc>
        <w:tc>
          <w:tcPr>
            <w:tcW w:w="6940" w:type="dxa"/>
            <w:gridSpan w:val="3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2024.08.2</w:t>
            </w:r>
            <w:r w:rsidR="00296031">
              <w:rPr>
                <w:rFonts w:ascii="Arial" w:hAnsi="Arial" w:cs="Arial"/>
                <w:sz w:val="24"/>
                <w:szCs w:val="24"/>
              </w:rPr>
              <w:t>9</w:t>
            </w:r>
            <w:r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  <w:tr w:rsidR="00D36856" w:rsidTr="00DB22F4">
        <w:trPr>
          <w:trHeight w:val="552"/>
        </w:trPr>
        <w:tc>
          <w:tcPr>
            <w:tcW w:w="2122" w:type="dxa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6940" w:type="dxa"/>
            <w:gridSpan w:val="3"/>
          </w:tcPr>
          <w:p w:rsidR="00D36856" w:rsidRPr="00044187" w:rsidRDefault="00D36856" w:rsidP="00DB22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 w:rsidRPr="00044187">
              <w:rPr>
                <w:rFonts w:ascii="Arial" w:hAnsi="Arial" w:cs="Arial"/>
                <w:sz w:val="24"/>
                <w:szCs w:val="24"/>
              </w:rPr>
              <w:t xml:space="preserve"> Sándor polgármester </w:t>
            </w:r>
            <w:proofErr w:type="spellStart"/>
            <w:r w:rsidRPr="00044187">
              <w:rPr>
                <w:rFonts w:ascii="Arial" w:hAnsi="Arial" w:cs="Arial"/>
                <w:sz w:val="24"/>
                <w:szCs w:val="24"/>
              </w:rPr>
              <w:t>sk</w:t>
            </w:r>
            <w:proofErr w:type="spellEnd"/>
            <w:r w:rsidRPr="00044187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</w:tbl>
    <w:p w:rsidR="00D36856" w:rsidRPr="00044187" w:rsidRDefault="00D36856" w:rsidP="00D36856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</w:rPr>
      </w:pPr>
    </w:p>
    <w:p w:rsidR="001D1C49" w:rsidRDefault="001D1C49">
      <w:pPr>
        <w:spacing w:after="0" w:line="240" w:lineRule="auto"/>
        <w:rPr>
          <w:rFonts w:ascii="Arial" w:hAnsi="Arial" w:cs="Arial"/>
          <w:b/>
          <w:kern w:val="28"/>
          <w:sz w:val="24"/>
          <w:szCs w:val="24"/>
          <w:u w:val="single"/>
        </w:rPr>
      </w:pPr>
      <w:r>
        <w:rPr>
          <w:rFonts w:ascii="Arial" w:hAnsi="Arial" w:cs="Arial"/>
          <w:b/>
          <w:kern w:val="28"/>
          <w:sz w:val="24"/>
          <w:szCs w:val="24"/>
          <w:u w:val="single"/>
        </w:rPr>
        <w:br w:type="page"/>
      </w:r>
    </w:p>
    <w:p w:rsidR="00D36856" w:rsidRDefault="00D36856" w:rsidP="00D36856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D36856" w:rsidRPr="00106331" w:rsidRDefault="00D36856" w:rsidP="00D36856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106331">
        <w:rPr>
          <w:rFonts w:ascii="Arial" w:hAnsi="Arial" w:cs="Arial"/>
          <w:b/>
          <w:kern w:val="28"/>
          <w:sz w:val="24"/>
          <w:szCs w:val="24"/>
          <w:u w:val="single"/>
        </w:rPr>
        <w:t>Határozati javaslat</w:t>
      </w:r>
    </w:p>
    <w:p w:rsidR="00D36856" w:rsidRPr="00106331" w:rsidRDefault="00D36856" w:rsidP="00D36856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D36856" w:rsidRPr="00106331" w:rsidRDefault="00D36856" w:rsidP="00D36856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106331">
        <w:rPr>
          <w:rFonts w:ascii="Arial" w:hAnsi="Arial" w:cs="Arial"/>
          <w:b/>
          <w:kern w:val="28"/>
          <w:sz w:val="24"/>
          <w:szCs w:val="24"/>
          <w:u w:val="single"/>
        </w:rPr>
        <w:t>…/2024. (VIII.</w:t>
      </w:r>
      <w:r w:rsidR="00A435A7" w:rsidRPr="00106331">
        <w:rPr>
          <w:rFonts w:ascii="Arial" w:hAnsi="Arial" w:cs="Arial"/>
          <w:b/>
          <w:kern w:val="28"/>
          <w:sz w:val="24"/>
          <w:szCs w:val="24"/>
          <w:u w:val="single"/>
        </w:rPr>
        <w:t>30</w:t>
      </w:r>
      <w:r w:rsidRPr="00106331">
        <w:rPr>
          <w:rFonts w:ascii="Arial" w:hAnsi="Arial" w:cs="Arial"/>
          <w:b/>
          <w:kern w:val="28"/>
          <w:sz w:val="24"/>
          <w:szCs w:val="24"/>
          <w:u w:val="single"/>
        </w:rPr>
        <w:t>.) Kt. határozat</w:t>
      </w:r>
    </w:p>
    <w:p w:rsidR="00A435A7" w:rsidRPr="00106331" w:rsidRDefault="00D36856" w:rsidP="00A435A7">
      <w:pPr>
        <w:widowControl w:val="0"/>
        <w:suppressAutoHyphens/>
        <w:spacing w:after="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hu-HU"/>
        </w:rPr>
      </w:pPr>
      <w:r w:rsidRPr="0010633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 xml:space="preserve">Vilonya településrendezési </w:t>
      </w:r>
      <w:r w:rsidR="00A435A7" w:rsidRPr="0010633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>hatósági eljárás megindításáról</w:t>
      </w:r>
    </w:p>
    <w:p w:rsidR="00D36856" w:rsidRPr="00106331" w:rsidRDefault="00D36856" w:rsidP="00D36856">
      <w:pPr>
        <w:spacing w:line="276" w:lineRule="auto"/>
        <w:rPr>
          <w:rFonts w:ascii="Arial" w:hAnsi="Arial" w:cs="Arial"/>
          <w:sz w:val="24"/>
          <w:szCs w:val="24"/>
        </w:rPr>
      </w:pPr>
    </w:p>
    <w:p w:rsidR="00D36856" w:rsidRPr="00106331" w:rsidRDefault="00D36856" w:rsidP="00D36856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06331">
        <w:rPr>
          <w:rFonts w:ascii="Arial" w:hAnsi="Arial" w:cs="Arial"/>
          <w:bCs/>
          <w:sz w:val="24"/>
          <w:szCs w:val="24"/>
        </w:rPr>
        <w:t xml:space="preserve">Vilonya Község Önkormányzat Képviselő-testülete 2024. augusztus </w:t>
      </w:r>
      <w:r w:rsidR="00A435A7" w:rsidRPr="00106331">
        <w:rPr>
          <w:rFonts w:ascii="Arial" w:hAnsi="Arial" w:cs="Arial"/>
          <w:bCs/>
          <w:sz w:val="24"/>
          <w:szCs w:val="24"/>
        </w:rPr>
        <w:t>30</w:t>
      </w:r>
      <w:r w:rsidR="00296031">
        <w:rPr>
          <w:rFonts w:ascii="Arial" w:hAnsi="Arial" w:cs="Arial"/>
          <w:bCs/>
          <w:sz w:val="24"/>
          <w:szCs w:val="24"/>
        </w:rPr>
        <w:t>-</w:t>
      </w:r>
      <w:r w:rsidRPr="00106331">
        <w:rPr>
          <w:rFonts w:ascii="Arial" w:hAnsi="Arial" w:cs="Arial"/>
          <w:bCs/>
          <w:sz w:val="24"/>
          <w:szCs w:val="24"/>
        </w:rPr>
        <w:t>i ülésén megtárgyalta a „</w:t>
      </w:r>
      <w:r w:rsidRPr="001D1C49">
        <w:rPr>
          <w:rFonts w:ascii="Arial" w:hAnsi="Arial" w:cs="Arial"/>
          <w:b/>
          <w:bCs/>
          <w:sz w:val="24"/>
          <w:szCs w:val="24"/>
        </w:rPr>
        <w:t xml:space="preserve">Vilonya településrendezési </w:t>
      </w:r>
      <w:r w:rsidR="00417200" w:rsidRPr="001D1C49">
        <w:rPr>
          <w:rFonts w:ascii="Arial" w:hAnsi="Arial" w:cs="Arial"/>
          <w:b/>
          <w:bCs/>
          <w:sz w:val="24"/>
          <w:szCs w:val="24"/>
        </w:rPr>
        <w:t>hatósági eljárás</w:t>
      </w:r>
      <w:r w:rsidRPr="001D1C49">
        <w:rPr>
          <w:rFonts w:ascii="Arial" w:hAnsi="Arial" w:cs="Arial"/>
          <w:b/>
          <w:bCs/>
          <w:sz w:val="24"/>
          <w:szCs w:val="24"/>
        </w:rPr>
        <w:t xml:space="preserve"> megindításáról”</w:t>
      </w:r>
      <w:r w:rsidRPr="00106331">
        <w:rPr>
          <w:rFonts w:ascii="Arial" w:hAnsi="Arial" w:cs="Arial"/>
          <w:bCs/>
          <w:sz w:val="24"/>
          <w:szCs w:val="24"/>
        </w:rPr>
        <w:t xml:space="preserve"> tárgyú előterjesztést és az alábbi határozatot hozta.</w:t>
      </w:r>
    </w:p>
    <w:p w:rsidR="00417200" w:rsidRPr="00296031" w:rsidRDefault="00417200" w:rsidP="00296031">
      <w:pPr>
        <w:jc w:val="both"/>
        <w:rPr>
          <w:rFonts w:ascii="Arial" w:hAnsi="Arial" w:cs="Arial"/>
          <w:sz w:val="24"/>
          <w:szCs w:val="24"/>
        </w:rPr>
      </w:pPr>
      <w:r w:rsidRPr="00296031">
        <w:rPr>
          <w:rFonts w:ascii="Arial" w:hAnsi="Arial" w:cs="Arial"/>
          <w:sz w:val="24"/>
          <w:szCs w:val="24"/>
        </w:rPr>
        <w:t>A Vilonya külterület, 029/2 hrsz-ú ingatlanon tervezett napenergiát hasznosító kiserőmű megvalósítása, illetve Veszprém Vármegyei területrendezési tervvel való összhang megteremtése érdekében a területrendezési hatósági eljárásról szóló 76/2009. (IV.8.) Korm. rendelet szerinti területrendezési hatósági eljárás lefolytatását az állami főépítészi hatáskörben eljáró vármegyei kormányhivatalnál megindítja.</w:t>
      </w:r>
    </w:p>
    <w:p w:rsidR="00417200" w:rsidRPr="00106331" w:rsidRDefault="00417200" w:rsidP="00417200">
      <w:pPr>
        <w:pStyle w:val="Listaszerbekezds"/>
        <w:ind w:left="308" w:right="1701"/>
        <w:jc w:val="both"/>
        <w:rPr>
          <w:rFonts w:ascii="Arial" w:hAnsi="Arial" w:cs="Arial"/>
        </w:rPr>
      </w:pPr>
    </w:p>
    <w:p w:rsidR="00417200" w:rsidRPr="00106331" w:rsidRDefault="00417200" w:rsidP="00296031">
      <w:pPr>
        <w:pStyle w:val="Listaszerbekezds"/>
        <w:ind w:left="0" w:right="1701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 xml:space="preserve">Határidő: </w:t>
      </w:r>
      <w:r w:rsidRPr="00106331">
        <w:rPr>
          <w:rFonts w:ascii="Arial" w:hAnsi="Arial" w:cs="Arial"/>
        </w:rPr>
        <w:tab/>
        <w:t>folyamatos</w:t>
      </w:r>
    </w:p>
    <w:p w:rsidR="00417200" w:rsidRPr="00106331" w:rsidRDefault="00417200" w:rsidP="00296031">
      <w:pPr>
        <w:pStyle w:val="Listaszerbekezds"/>
        <w:ind w:left="0" w:right="1701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>Melléklet:</w:t>
      </w:r>
      <w:r w:rsidRPr="00106331">
        <w:rPr>
          <w:rFonts w:ascii="Arial" w:hAnsi="Arial" w:cs="Arial"/>
        </w:rPr>
        <w:tab/>
      </w:r>
      <w:proofErr w:type="spellStart"/>
      <w:r w:rsidRPr="00106331">
        <w:rPr>
          <w:rFonts w:ascii="Arial" w:hAnsi="Arial" w:cs="Arial"/>
        </w:rPr>
        <w:t>főépítészi</w:t>
      </w:r>
      <w:proofErr w:type="spellEnd"/>
      <w:r w:rsidRPr="00106331">
        <w:rPr>
          <w:rFonts w:ascii="Arial" w:hAnsi="Arial" w:cs="Arial"/>
        </w:rPr>
        <w:t xml:space="preserve"> feljegyzés</w:t>
      </w:r>
    </w:p>
    <w:p w:rsidR="00417200" w:rsidRPr="00106331" w:rsidRDefault="00417200" w:rsidP="00296031">
      <w:pPr>
        <w:pStyle w:val="Listaszerbekezds"/>
        <w:ind w:left="0" w:right="1701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 xml:space="preserve">Felelős: </w:t>
      </w:r>
      <w:r w:rsidRPr="00106331">
        <w:rPr>
          <w:rFonts w:ascii="Arial" w:hAnsi="Arial" w:cs="Arial"/>
        </w:rPr>
        <w:tab/>
      </w:r>
      <w:proofErr w:type="spellStart"/>
      <w:r w:rsidRPr="00106331">
        <w:rPr>
          <w:rFonts w:ascii="Arial" w:hAnsi="Arial" w:cs="Arial"/>
        </w:rPr>
        <w:t>Fésüs</w:t>
      </w:r>
      <w:proofErr w:type="spellEnd"/>
      <w:r w:rsidRPr="00106331">
        <w:rPr>
          <w:rFonts w:ascii="Arial" w:hAnsi="Arial" w:cs="Arial"/>
        </w:rPr>
        <w:t xml:space="preserve"> Sándor polgármester</w:t>
      </w:r>
    </w:p>
    <w:p w:rsidR="00417200" w:rsidRPr="00106331" w:rsidRDefault="00417200" w:rsidP="00296031">
      <w:pPr>
        <w:pStyle w:val="Listaszerbekezds"/>
        <w:ind w:right="1701" w:firstLine="708"/>
        <w:jc w:val="both"/>
        <w:rPr>
          <w:rFonts w:ascii="Arial" w:hAnsi="Arial" w:cs="Arial"/>
        </w:rPr>
      </w:pPr>
      <w:proofErr w:type="gramStart"/>
      <w:r w:rsidRPr="00106331">
        <w:rPr>
          <w:rFonts w:ascii="Arial" w:hAnsi="Arial" w:cs="Arial"/>
        </w:rPr>
        <w:t>dr.</w:t>
      </w:r>
      <w:proofErr w:type="gramEnd"/>
      <w:r w:rsidRPr="00106331">
        <w:rPr>
          <w:rFonts w:ascii="Arial" w:hAnsi="Arial" w:cs="Arial"/>
        </w:rPr>
        <w:t xml:space="preserve"> Guti László jegyző</w:t>
      </w:r>
    </w:p>
    <w:p w:rsidR="00417200" w:rsidRPr="00106331" w:rsidRDefault="00417200" w:rsidP="00296031">
      <w:pPr>
        <w:pStyle w:val="Listaszerbekezds"/>
        <w:ind w:right="1701" w:firstLine="708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 xml:space="preserve">Bogdán László </w:t>
      </w:r>
      <w:proofErr w:type="spellStart"/>
      <w:r w:rsidRPr="00106331">
        <w:rPr>
          <w:rFonts w:ascii="Arial" w:hAnsi="Arial" w:cs="Arial"/>
        </w:rPr>
        <w:t>főépítész</w:t>
      </w:r>
      <w:proofErr w:type="spellEnd"/>
    </w:p>
    <w:p w:rsidR="00417200" w:rsidRPr="00106331" w:rsidRDefault="00417200" w:rsidP="00296031">
      <w:pPr>
        <w:pStyle w:val="Listaszerbekezds"/>
        <w:ind w:right="1701" w:firstLine="708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>Szabó Nikolett hatósági irodavezető</w:t>
      </w:r>
    </w:p>
    <w:p w:rsidR="00417200" w:rsidRPr="00106331" w:rsidRDefault="00417200" w:rsidP="00417200">
      <w:pPr>
        <w:pStyle w:val="Listaszerbekezds"/>
        <w:ind w:left="308"/>
        <w:rPr>
          <w:rFonts w:ascii="Arial" w:hAnsi="Arial" w:cs="Arial"/>
        </w:rPr>
      </w:pPr>
    </w:p>
    <w:p w:rsidR="00417200" w:rsidRPr="00106331" w:rsidRDefault="00417200" w:rsidP="00417200">
      <w:pPr>
        <w:pStyle w:val="Listaszerbekezds"/>
        <w:ind w:left="308"/>
        <w:rPr>
          <w:rFonts w:ascii="Arial" w:hAnsi="Arial" w:cs="Arial"/>
        </w:rPr>
      </w:pPr>
    </w:p>
    <w:p w:rsidR="00417200" w:rsidRPr="00106331" w:rsidRDefault="00417200" w:rsidP="00417200">
      <w:pPr>
        <w:pStyle w:val="Listaszerbekezds"/>
        <w:ind w:left="308"/>
        <w:rPr>
          <w:rFonts w:ascii="Arial" w:hAnsi="Arial" w:cs="Arial"/>
        </w:rPr>
      </w:pPr>
    </w:p>
    <w:p w:rsidR="00106331" w:rsidRPr="00106331" w:rsidRDefault="00106331" w:rsidP="0010633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106331">
        <w:rPr>
          <w:rFonts w:ascii="Arial" w:hAnsi="Arial" w:cs="Arial"/>
          <w:b/>
          <w:kern w:val="28"/>
          <w:sz w:val="24"/>
          <w:szCs w:val="24"/>
          <w:u w:val="single"/>
        </w:rPr>
        <w:t>Határozati javaslat</w:t>
      </w:r>
    </w:p>
    <w:p w:rsidR="00106331" w:rsidRPr="00106331" w:rsidRDefault="00106331" w:rsidP="0010633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106331" w:rsidRPr="00106331" w:rsidRDefault="00106331" w:rsidP="0010633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106331">
        <w:rPr>
          <w:rFonts w:ascii="Arial" w:hAnsi="Arial" w:cs="Arial"/>
          <w:b/>
          <w:kern w:val="28"/>
          <w:sz w:val="24"/>
          <w:szCs w:val="24"/>
          <w:u w:val="single"/>
        </w:rPr>
        <w:t>…/2024. (VIII.30.) Kt. határozat</w:t>
      </w:r>
    </w:p>
    <w:p w:rsidR="00106331" w:rsidRPr="00106331" w:rsidRDefault="00106331" w:rsidP="00106331">
      <w:pPr>
        <w:widowControl w:val="0"/>
        <w:suppressAutoHyphens/>
        <w:spacing w:after="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hu-HU"/>
        </w:rPr>
      </w:pPr>
      <w:r w:rsidRPr="0010633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>Vilonya településrendezési eszközeinek 4. sz. módosítási eljárásának megindításáról és kiemelt fejlesztési területté nyilvánításról</w:t>
      </w:r>
    </w:p>
    <w:p w:rsidR="00106331" w:rsidRPr="00106331" w:rsidRDefault="00106331" w:rsidP="00106331">
      <w:pPr>
        <w:spacing w:line="276" w:lineRule="auto"/>
        <w:rPr>
          <w:rFonts w:ascii="Arial" w:hAnsi="Arial" w:cs="Arial"/>
          <w:sz w:val="24"/>
          <w:szCs w:val="24"/>
        </w:rPr>
      </w:pPr>
    </w:p>
    <w:p w:rsidR="00106331" w:rsidRPr="00106331" w:rsidRDefault="00106331" w:rsidP="00106331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06331">
        <w:rPr>
          <w:rFonts w:ascii="Arial" w:hAnsi="Arial" w:cs="Arial"/>
          <w:bCs/>
          <w:sz w:val="24"/>
          <w:szCs w:val="24"/>
        </w:rPr>
        <w:t>Vilonya Község Önkormányzat Képviselő-testülete 2024. augusztus 30-ai ülésén megtárgyalta a „</w:t>
      </w:r>
      <w:r w:rsidRPr="001D1C49">
        <w:rPr>
          <w:rFonts w:ascii="Arial" w:hAnsi="Arial" w:cs="Arial"/>
          <w:b/>
          <w:bCs/>
          <w:sz w:val="24"/>
          <w:szCs w:val="24"/>
        </w:rPr>
        <w:t>Vilonya településrendezési eszközeinek 4. sz. módosítási eljárásának megindításáról és kiemelt fejlesztési területté nyilvánításáról</w:t>
      </w:r>
      <w:r w:rsidRPr="00106331">
        <w:rPr>
          <w:rFonts w:ascii="Arial" w:hAnsi="Arial" w:cs="Arial"/>
          <w:bCs/>
          <w:sz w:val="24"/>
          <w:szCs w:val="24"/>
        </w:rPr>
        <w:t>” tárgyú előterjesztést és az alábbi határozatot hozta.</w:t>
      </w:r>
    </w:p>
    <w:p w:rsidR="00106331" w:rsidRPr="00106331" w:rsidRDefault="00106331" w:rsidP="00106331">
      <w:pPr>
        <w:pStyle w:val="Listaszerbekezds"/>
        <w:ind w:left="308"/>
        <w:jc w:val="both"/>
        <w:rPr>
          <w:rFonts w:ascii="Arial" w:hAnsi="Arial" w:cs="Arial"/>
        </w:rPr>
      </w:pPr>
    </w:p>
    <w:p w:rsidR="00106331" w:rsidRDefault="001D1C49" w:rsidP="001D1C49">
      <w:pPr>
        <w:pStyle w:val="Listaszerbekezds"/>
        <w:widowControl w:val="0"/>
        <w:numPr>
          <w:ilvl w:val="0"/>
          <w:numId w:val="3"/>
        </w:numPr>
        <w:suppressAutoHyphens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106331" w:rsidRPr="00106331">
        <w:rPr>
          <w:rFonts w:ascii="Arial" w:hAnsi="Arial" w:cs="Arial"/>
        </w:rPr>
        <w:t xml:space="preserve">A Képviselő testület kezdeményezi Vilonya Község településrendezési eszközeinek módosítását az alábbi pontban: </w:t>
      </w:r>
    </w:p>
    <w:p w:rsidR="00106331" w:rsidRPr="00106331" w:rsidRDefault="00106331" w:rsidP="001D1C49">
      <w:pPr>
        <w:pStyle w:val="Listaszerbekezds"/>
        <w:widowControl w:val="0"/>
        <w:suppressAutoHyphens/>
        <w:ind w:left="0"/>
        <w:jc w:val="both"/>
        <w:rPr>
          <w:rFonts w:ascii="Arial" w:hAnsi="Arial" w:cs="Arial"/>
        </w:rPr>
      </w:pPr>
    </w:p>
    <w:p w:rsidR="00106331" w:rsidRPr="00106331" w:rsidRDefault="00106331" w:rsidP="001D1C49">
      <w:pPr>
        <w:widowControl w:val="0"/>
        <w:suppressAutoHyphens/>
        <w:spacing w:after="120"/>
        <w:ind w:left="709" w:right="567"/>
        <w:jc w:val="both"/>
        <w:rPr>
          <w:rFonts w:ascii="Arial" w:hAnsi="Arial" w:cs="Arial"/>
          <w:sz w:val="24"/>
          <w:szCs w:val="24"/>
        </w:rPr>
      </w:pPr>
      <w:proofErr w:type="gramStart"/>
      <w:r w:rsidRPr="00106331">
        <w:rPr>
          <w:rFonts w:ascii="Arial" w:hAnsi="Arial" w:cs="Arial"/>
          <w:sz w:val="24"/>
          <w:szCs w:val="24"/>
        </w:rPr>
        <w:t>a</w:t>
      </w:r>
      <w:proofErr w:type="gramEnd"/>
      <w:r w:rsidRPr="00106331">
        <w:rPr>
          <w:rFonts w:ascii="Arial" w:hAnsi="Arial" w:cs="Arial"/>
          <w:sz w:val="24"/>
          <w:szCs w:val="24"/>
        </w:rPr>
        <w:t>) Vilonya külterület, 029/2 hrsz-ú ingatlanon az "</w:t>
      </w:r>
      <w:proofErr w:type="spellStart"/>
      <w:r w:rsidRPr="00106331">
        <w:rPr>
          <w:rFonts w:ascii="Arial" w:hAnsi="Arial" w:cs="Arial"/>
          <w:sz w:val="24"/>
          <w:szCs w:val="24"/>
        </w:rPr>
        <w:t>Má-sz</w:t>
      </w:r>
      <w:proofErr w:type="spellEnd"/>
      <w:r w:rsidRPr="00106331">
        <w:rPr>
          <w:rFonts w:ascii="Arial" w:hAnsi="Arial" w:cs="Arial"/>
          <w:sz w:val="24"/>
          <w:szCs w:val="24"/>
        </w:rPr>
        <w:t>" jelű általános mezőgazdasági terület – szántó terület övezeti besorolásának "</w:t>
      </w:r>
      <w:proofErr w:type="spellStart"/>
      <w:r w:rsidRPr="00106331">
        <w:rPr>
          <w:rFonts w:ascii="Arial" w:hAnsi="Arial" w:cs="Arial"/>
          <w:sz w:val="24"/>
          <w:szCs w:val="24"/>
        </w:rPr>
        <w:t>Kb-N</w:t>
      </w:r>
      <w:proofErr w:type="spellEnd"/>
      <w:r w:rsidRPr="00106331">
        <w:rPr>
          <w:rFonts w:ascii="Arial" w:hAnsi="Arial" w:cs="Arial"/>
          <w:sz w:val="24"/>
          <w:szCs w:val="24"/>
        </w:rPr>
        <w:t>" jelű különleges beépítésre nem szánt megújuló energiaforrás hasznosításának céljára szolgáló területté minősítése a területen tervezett 10 MVA-es napelem park létesítéséhez szükséges mértékben.</w:t>
      </w:r>
    </w:p>
    <w:p w:rsidR="00106331" w:rsidRDefault="001D1C49" w:rsidP="001D1C49">
      <w:pPr>
        <w:pStyle w:val="Listaszerbekezds"/>
        <w:numPr>
          <w:ilvl w:val="0"/>
          <w:numId w:val="3"/>
        </w:numPr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56563F">
        <w:rPr>
          <w:rFonts w:ascii="Arial" w:hAnsi="Arial" w:cs="Arial"/>
        </w:rPr>
        <w:t>A Képviselő testület az 1.)</w:t>
      </w:r>
      <w:r w:rsidR="004504A2">
        <w:rPr>
          <w:rFonts w:ascii="Arial" w:hAnsi="Arial" w:cs="Arial"/>
        </w:rPr>
        <w:t xml:space="preserve"> pontban nevesített ingatlant</w:t>
      </w:r>
      <w:r w:rsidR="00106331" w:rsidRPr="00106331">
        <w:rPr>
          <w:rFonts w:ascii="Arial" w:hAnsi="Arial" w:cs="Arial"/>
        </w:rPr>
        <w:t xml:space="preserve"> egyúttal kiemelt fejlesztési területté nyilvánítja.</w:t>
      </w:r>
    </w:p>
    <w:p w:rsidR="00106331" w:rsidRPr="00106331" w:rsidRDefault="00106331" w:rsidP="001D1C49">
      <w:pPr>
        <w:pStyle w:val="Listaszerbekezds"/>
        <w:ind w:left="0"/>
        <w:jc w:val="both"/>
        <w:rPr>
          <w:rFonts w:ascii="Arial" w:hAnsi="Arial" w:cs="Arial"/>
        </w:rPr>
      </w:pPr>
    </w:p>
    <w:p w:rsidR="00106331" w:rsidRDefault="001D1C49" w:rsidP="001D1C49">
      <w:pPr>
        <w:pStyle w:val="Listaszerbekezds"/>
        <w:numPr>
          <w:ilvl w:val="0"/>
          <w:numId w:val="3"/>
        </w:numPr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106331" w:rsidRPr="00106331">
        <w:rPr>
          <w:rFonts w:ascii="Arial" w:hAnsi="Arial" w:cs="Arial"/>
        </w:rPr>
        <w:t>A Képviselő testület a határozat mellékletét képező főépítészi feljegyzést a módosítás tartalmi követelményeiről elfogadja.</w:t>
      </w:r>
    </w:p>
    <w:p w:rsidR="00106331" w:rsidRPr="00106331" w:rsidRDefault="00106331" w:rsidP="001D1C49">
      <w:pPr>
        <w:jc w:val="both"/>
        <w:rPr>
          <w:rFonts w:ascii="Arial" w:hAnsi="Arial" w:cs="Arial"/>
        </w:rPr>
      </w:pPr>
    </w:p>
    <w:p w:rsidR="00106331" w:rsidRDefault="001D1C49" w:rsidP="001D1C49">
      <w:pPr>
        <w:pStyle w:val="Listaszerbekezds"/>
        <w:widowControl w:val="0"/>
        <w:numPr>
          <w:ilvl w:val="0"/>
          <w:numId w:val="3"/>
        </w:numPr>
        <w:suppressAutoHyphens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106331" w:rsidRPr="00106331">
        <w:rPr>
          <w:rFonts w:ascii="Arial" w:hAnsi="Arial" w:cs="Arial"/>
        </w:rPr>
        <w:t>A Képviselő te</w:t>
      </w:r>
      <w:r w:rsidR="0056563F">
        <w:rPr>
          <w:rFonts w:ascii="Arial" w:hAnsi="Arial" w:cs="Arial"/>
        </w:rPr>
        <w:t>stület megállapítja, hogy az 1.)</w:t>
      </w:r>
      <w:r w:rsidR="00106331" w:rsidRPr="00106331">
        <w:rPr>
          <w:rFonts w:ascii="Arial" w:hAnsi="Arial" w:cs="Arial"/>
        </w:rPr>
        <w:t xml:space="preserve"> pontban nevesített tervmódosítás új beépítésre szánt terület létrejöttét nem eredményezi, zöldterület megszűntet</w:t>
      </w:r>
      <w:r w:rsidR="0056563F">
        <w:rPr>
          <w:rFonts w:ascii="Arial" w:hAnsi="Arial" w:cs="Arial"/>
        </w:rPr>
        <w:t>ése nem történik, valamint a 2.)</w:t>
      </w:r>
      <w:bookmarkStart w:id="0" w:name="_GoBack"/>
      <w:bookmarkEnd w:id="0"/>
      <w:r w:rsidR="00106331" w:rsidRPr="00106331">
        <w:rPr>
          <w:rFonts w:ascii="Arial" w:hAnsi="Arial" w:cs="Arial"/>
        </w:rPr>
        <w:t xml:space="preserve"> pont szerint kiemelt fejlesztési területnek minősül, így</w:t>
      </w:r>
      <w:r>
        <w:rPr>
          <w:rFonts w:ascii="Arial" w:hAnsi="Arial" w:cs="Arial"/>
        </w:rPr>
        <w:t xml:space="preserve"> a tervmódosítás lefolytatása a</w:t>
      </w:r>
      <w:r w:rsidRPr="001D1C49">
        <w:rPr>
          <w:rFonts w:ascii="Arial" w:hAnsi="Arial" w:cs="Arial"/>
        </w:rPr>
        <w:t xml:space="preserve"> településtervek tartalmáról, elkészítésének és elfogadásának rendjéről, valamint egyes településrendezési sajátos jogintézményekről szóló </w:t>
      </w:r>
      <w:r w:rsidR="00106331" w:rsidRPr="00106331">
        <w:rPr>
          <w:rFonts w:ascii="Arial" w:hAnsi="Arial" w:cs="Arial"/>
        </w:rPr>
        <w:t>419/2021. (VII. 15.) Korm. rendelet 68. § (1) bekezdés b) pontja szerint egyszerűsített eljárás szerint történhet.</w:t>
      </w:r>
    </w:p>
    <w:p w:rsidR="00106331" w:rsidRPr="00106331" w:rsidRDefault="00106331" w:rsidP="001D1C49">
      <w:pPr>
        <w:widowControl w:val="0"/>
        <w:suppressAutoHyphens/>
        <w:jc w:val="both"/>
        <w:rPr>
          <w:rFonts w:ascii="Arial" w:hAnsi="Arial" w:cs="Arial"/>
        </w:rPr>
      </w:pPr>
    </w:p>
    <w:p w:rsidR="00106331" w:rsidRPr="00106331" w:rsidRDefault="001D1C49" w:rsidP="001D1C49">
      <w:pPr>
        <w:pStyle w:val="Listaszerbekezds"/>
        <w:widowControl w:val="0"/>
        <w:numPr>
          <w:ilvl w:val="0"/>
          <w:numId w:val="3"/>
        </w:numPr>
        <w:suppressAutoHyphens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106331" w:rsidRPr="00106331">
        <w:rPr>
          <w:rFonts w:ascii="Arial" w:hAnsi="Arial" w:cs="Arial"/>
        </w:rPr>
        <w:t xml:space="preserve">A Képviselő testület felhatalmazza a Polgármestert, hogy a módosítási eljárást lefolytassa, a szükséges </w:t>
      </w:r>
      <w:proofErr w:type="gramStart"/>
      <w:r w:rsidR="00106331" w:rsidRPr="00106331">
        <w:rPr>
          <w:rFonts w:ascii="Arial" w:hAnsi="Arial" w:cs="Arial"/>
        </w:rPr>
        <w:t>dokumentumokat</w:t>
      </w:r>
      <w:proofErr w:type="gramEnd"/>
      <w:r w:rsidR="00106331" w:rsidRPr="00106331">
        <w:rPr>
          <w:rFonts w:ascii="Arial" w:hAnsi="Arial" w:cs="Arial"/>
        </w:rPr>
        <w:t xml:space="preserve"> aláírja, településrendezési szerződést megkösse.</w:t>
      </w:r>
    </w:p>
    <w:p w:rsidR="00106331" w:rsidRPr="00106331" w:rsidRDefault="00106331" w:rsidP="00106331">
      <w:pPr>
        <w:pStyle w:val="Listaszerbekezds"/>
        <w:ind w:left="308" w:right="1701"/>
        <w:jc w:val="both"/>
        <w:rPr>
          <w:rFonts w:ascii="Arial" w:hAnsi="Arial" w:cs="Arial"/>
        </w:rPr>
      </w:pPr>
    </w:p>
    <w:p w:rsidR="00106331" w:rsidRPr="00A003AB" w:rsidRDefault="00106331" w:rsidP="00A003AB">
      <w:pPr>
        <w:pStyle w:val="Listaszerbekezds"/>
        <w:ind w:left="0" w:right="1701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 xml:space="preserve">Határidő: </w:t>
      </w:r>
      <w:r w:rsidRPr="00106331">
        <w:rPr>
          <w:rFonts w:ascii="Arial" w:hAnsi="Arial" w:cs="Arial"/>
        </w:rPr>
        <w:tab/>
        <w:t>folyamatos</w:t>
      </w:r>
    </w:p>
    <w:p w:rsidR="00106331" w:rsidRPr="00A003AB" w:rsidRDefault="00106331" w:rsidP="00A003AB">
      <w:pPr>
        <w:pStyle w:val="Listaszerbekezds"/>
        <w:ind w:left="0" w:right="1701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>Melléklet:</w:t>
      </w:r>
      <w:r w:rsidRPr="00106331">
        <w:rPr>
          <w:rFonts w:ascii="Arial" w:hAnsi="Arial" w:cs="Arial"/>
        </w:rPr>
        <w:tab/>
      </w:r>
      <w:proofErr w:type="spellStart"/>
      <w:r w:rsidRPr="00106331">
        <w:rPr>
          <w:rFonts w:ascii="Arial" w:hAnsi="Arial" w:cs="Arial"/>
        </w:rPr>
        <w:t>főépítészi</w:t>
      </w:r>
      <w:proofErr w:type="spellEnd"/>
      <w:r w:rsidRPr="00106331">
        <w:rPr>
          <w:rFonts w:ascii="Arial" w:hAnsi="Arial" w:cs="Arial"/>
        </w:rPr>
        <w:t xml:space="preserve"> feljegyzés</w:t>
      </w:r>
    </w:p>
    <w:p w:rsidR="00106331" w:rsidRPr="00106331" w:rsidRDefault="00106331" w:rsidP="00A003AB">
      <w:pPr>
        <w:pStyle w:val="Listaszerbekezds"/>
        <w:ind w:left="0" w:right="1701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 xml:space="preserve">Felelős: </w:t>
      </w:r>
      <w:r w:rsidRPr="00106331">
        <w:rPr>
          <w:rFonts w:ascii="Arial" w:hAnsi="Arial" w:cs="Arial"/>
        </w:rPr>
        <w:tab/>
        <w:t>Fésüs Sándor polgármester</w:t>
      </w:r>
    </w:p>
    <w:p w:rsidR="00106331" w:rsidRPr="00106331" w:rsidRDefault="00106331" w:rsidP="00A003AB">
      <w:pPr>
        <w:pStyle w:val="Listaszerbekezds"/>
        <w:ind w:left="736" w:right="1701" w:firstLine="400"/>
        <w:jc w:val="both"/>
        <w:rPr>
          <w:rFonts w:ascii="Arial" w:hAnsi="Arial" w:cs="Arial"/>
        </w:rPr>
      </w:pPr>
      <w:proofErr w:type="gramStart"/>
      <w:r w:rsidRPr="00106331">
        <w:rPr>
          <w:rFonts w:ascii="Arial" w:hAnsi="Arial" w:cs="Arial"/>
        </w:rPr>
        <w:t>dr.</w:t>
      </w:r>
      <w:proofErr w:type="gramEnd"/>
      <w:r w:rsidRPr="00106331">
        <w:rPr>
          <w:rFonts w:ascii="Arial" w:hAnsi="Arial" w:cs="Arial"/>
        </w:rPr>
        <w:t xml:space="preserve"> Guti László jegyző</w:t>
      </w:r>
    </w:p>
    <w:p w:rsidR="00106331" w:rsidRPr="00106331" w:rsidRDefault="00106331" w:rsidP="00A003AB">
      <w:pPr>
        <w:pStyle w:val="Listaszerbekezds"/>
        <w:ind w:left="736" w:right="1701" w:firstLine="400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 xml:space="preserve">Bogdán László </w:t>
      </w:r>
      <w:proofErr w:type="spellStart"/>
      <w:r w:rsidRPr="00106331">
        <w:rPr>
          <w:rFonts w:ascii="Arial" w:hAnsi="Arial" w:cs="Arial"/>
        </w:rPr>
        <w:t>főépítész</w:t>
      </w:r>
      <w:proofErr w:type="spellEnd"/>
    </w:p>
    <w:p w:rsidR="00106331" w:rsidRPr="00106331" w:rsidRDefault="00106331" w:rsidP="00A003AB">
      <w:pPr>
        <w:pStyle w:val="Listaszerbekezds"/>
        <w:ind w:left="736" w:right="1701" w:firstLine="400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>Szabó Nikolett hatósági irodavezető</w:t>
      </w:r>
    </w:p>
    <w:p w:rsidR="00106331" w:rsidRPr="00106331" w:rsidRDefault="00106331" w:rsidP="00106331">
      <w:pPr>
        <w:pStyle w:val="Listaszerbekezds"/>
        <w:ind w:left="308"/>
        <w:rPr>
          <w:rFonts w:ascii="Arial" w:hAnsi="Arial" w:cs="Arial"/>
        </w:rPr>
      </w:pPr>
    </w:p>
    <w:p w:rsidR="00106331" w:rsidRPr="00106331" w:rsidRDefault="00106331" w:rsidP="00106331">
      <w:pPr>
        <w:pStyle w:val="Listaszerbekezds"/>
        <w:ind w:left="308"/>
        <w:rPr>
          <w:rFonts w:ascii="Arial" w:hAnsi="Arial" w:cs="Arial"/>
        </w:rPr>
      </w:pPr>
    </w:p>
    <w:p w:rsidR="00106331" w:rsidRPr="00106331" w:rsidRDefault="00106331" w:rsidP="00106331">
      <w:pPr>
        <w:pStyle w:val="Listaszerbekezds"/>
        <w:ind w:left="308"/>
        <w:rPr>
          <w:rFonts w:ascii="Arial" w:hAnsi="Arial" w:cs="Arial"/>
        </w:rPr>
      </w:pPr>
    </w:p>
    <w:p w:rsidR="00106331" w:rsidRDefault="00106331" w:rsidP="00417200">
      <w:pPr>
        <w:pStyle w:val="Listaszerbekezds"/>
        <w:ind w:left="308"/>
      </w:pPr>
    </w:p>
    <w:sectPr w:rsidR="0010633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463595"/>
    <w:multiLevelType w:val="hybridMultilevel"/>
    <w:tmpl w:val="C3E4975E"/>
    <w:lvl w:ilvl="0" w:tplc="EA4E74EA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9D3B05"/>
    <w:multiLevelType w:val="hybridMultilevel"/>
    <w:tmpl w:val="115AEA0E"/>
    <w:lvl w:ilvl="0" w:tplc="5296BF52">
      <w:start w:val="1"/>
      <w:numFmt w:val="decimal"/>
      <w:lvlText w:val="%1.)"/>
      <w:lvlJc w:val="left"/>
      <w:pPr>
        <w:ind w:left="308" w:hanging="360"/>
      </w:pPr>
    </w:lvl>
    <w:lvl w:ilvl="1" w:tplc="040E0019">
      <w:start w:val="1"/>
      <w:numFmt w:val="lowerLetter"/>
      <w:lvlText w:val="%2."/>
      <w:lvlJc w:val="left"/>
      <w:pPr>
        <w:ind w:left="1028" w:hanging="360"/>
      </w:pPr>
    </w:lvl>
    <w:lvl w:ilvl="2" w:tplc="040E001B">
      <w:start w:val="1"/>
      <w:numFmt w:val="lowerRoman"/>
      <w:lvlText w:val="%3."/>
      <w:lvlJc w:val="right"/>
      <w:pPr>
        <w:ind w:left="1748" w:hanging="180"/>
      </w:pPr>
    </w:lvl>
    <w:lvl w:ilvl="3" w:tplc="040E000F">
      <w:start w:val="1"/>
      <w:numFmt w:val="decimal"/>
      <w:lvlText w:val="%4."/>
      <w:lvlJc w:val="left"/>
      <w:pPr>
        <w:ind w:left="2468" w:hanging="360"/>
      </w:pPr>
    </w:lvl>
    <w:lvl w:ilvl="4" w:tplc="040E0019">
      <w:start w:val="1"/>
      <w:numFmt w:val="lowerLetter"/>
      <w:lvlText w:val="%5."/>
      <w:lvlJc w:val="left"/>
      <w:pPr>
        <w:ind w:left="3188" w:hanging="360"/>
      </w:pPr>
    </w:lvl>
    <w:lvl w:ilvl="5" w:tplc="040E001B">
      <w:start w:val="1"/>
      <w:numFmt w:val="lowerRoman"/>
      <w:lvlText w:val="%6."/>
      <w:lvlJc w:val="right"/>
      <w:pPr>
        <w:ind w:left="3908" w:hanging="180"/>
      </w:pPr>
    </w:lvl>
    <w:lvl w:ilvl="6" w:tplc="040E000F">
      <w:start w:val="1"/>
      <w:numFmt w:val="decimal"/>
      <w:lvlText w:val="%7."/>
      <w:lvlJc w:val="left"/>
      <w:pPr>
        <w:ind w:left="4628" w:hanging="360"/>
      </w:pPr>
    </w:lvl>
    <w:lvl w:ilvl="7" w:tplc="040E0019">
      <w:start w:val="1"/>
      <w:numFmt w:val="lowerLetter"/>
      <w:lvlText w:val="%8."/>
      <w:lvlJc w:val="left"/>
      <w:pPr>
        <w:ind w:left="5348" w:hanging="360"/>
      </w:pPr>
    </w:lvl>
    <w:lvl w:ilvl="8" w:tplc="040E001B">
      <w:start w:val="1"/>
      <w:numFmt w:val="lowerRoman"/>
      <w:lvlText w:val="%9."/>
      <w:lvlJc w:val="right"/>
      <w:pPr>
        <w:ind w:left="6068" w:hanging="180"/>
      </w:pPr>
    </w:lvl>
  </w:abstractNum>
  <w:num w:numId="1">
    <w:abstractNumId w:val="1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28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6856"/>
    <w:rsid w:val="00106331"/>
    <w:rsid w:val="001D1C49"/>
    <w:rsid w:val="00296031"/>
    <w:rsid w:val="00345350"/>
    <w:rsid w:val="00417200"/>
    <w:rsid w:val="004504A2"/>
    <w:rsid w:val="0056563F"/>
    <w:rsid w:val="00832EF4"/>
    <w:rsid w:val="00954D43"/>
    <w:rsid w:val="00A003AB"/>
    <w:rsid w:val="00A435A7"/>
    <w:rsid w:val="00B50697"/>
    <w:rsid w:val="00C501BC"/>
    <w:rsid w:val="00C73EB4"/>
    <w:rsid w:val="00D36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4E6F95"/>
  <w15:chartTrackingRefBased/>
  <w15:docId w15:val="{8E891344-2B19-4470-AC09-96D915DDDA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HAnsi"/>
        <w:kern w:val="2"/>
        <w:sz w:val="24"/>
        <w:szCs w:val="22"/>
        <w:lang w:val="hu-H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D36856"/>
    <w:pPr>
      <w:spacing w:after="160" w:line="259" w:lineRule="auto"/>
    </w:pPr>
    <w:rPr>
      <w:rFonts w:asciiTheme="minorHAnsi" w:hAnsiTheme="minorHAnsi" w:cstheme="minorBidi"/>
      <w:kern w:val="0"/>
      <w:sz w:val="22"/>
      <w14:ligatures w14:val="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D36856"/>
    <w:rPr>
      <w:rFonts w:asciiTheme="minorHAnsi" w:hAnsiTheme="minorHAnsi" w:cstheme="minorBidi"/>
      <w:kern w:val="0"/>
      <w:sz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D36856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rsid w:val="00D3685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272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855</Words>
  <Characters>5900</Characters>
  <Application>Microsoft Office Word</Application>
  <DocSecurity>0</DocSecurity>
  <Lines>49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Sándor Fésüs</dc:creator>
  <cp:keywords/>
  <dc:description/>
  <cp:lastModifiedBy>Niki</cp:lastModifiedBy>
  <cp:revision>10</cp:revision>
  <dcterms:created xsi:type="dcterms:W3CDTF">2024-08-28T12:01:00Z</dcterms:created>
  <dcterms:modified xsi:type="dcterms:W3CDTF">2024-08-28T13:13:00Z</dcterms:modified>
</cp:coreProperties>
</file>